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26689"/>
      <w:bookmarkStart w:id="2" w:name="_Toc31077"/>
      <w:bookmarkStart w:id="3" w:name="_Toc12096_WPSOffice_Level1"/>
      <w:bookmarkStart w:id="4" w:name="_Toc18555"/>
      <w:bookmarkStart w:id="5" w:name="_Toc19026"/>
      <w:bookmarkStart w:id="6" w:name="_Toc23061"/>
      <w:bookmarkStart w:id="7" w:name="_Toc438052120"/>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湖州市南浔区人民医院湖州市公立医院改革与高质量发展项目-智能健康小站采购项目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811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15045"/>
      <w:bookmarkStart w:id="14" w:name="_Toc9124"/>
      <w:bookmarkStart w:id="15" w:name="_Toc25412"/>
      <w:bookmarkStart w:id="16" w:name="_Toc28333"/>
      <w:bookmarkStart w:id="17" w:name="_Toc30288"/>
      <w:bookmarkStart w:id="18" w:name="_Toc8511"/>
      <w:bookmarkStart w:id="19" w:name="_Toc438052122"/>
      <w:bookmarkStart w:id="20" w:name="_Toc26844_WPSOffice_Level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9814"/>
      <w:bookmarkStart w:id="24" w:name="_Toc5362"/>
      <w:bookmarkStart w:id="25" w:name="_Toc30495"/>
      <w:bookmarkStart w:id="26" w:name="_Toc1629_WPSOffice_Level1"/>
      <w:bookmarkStart w:id="27" w:name="_Toc6670"/>
      <w:bookmarkStart w:id="28" w:name="_Toc19711"/>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811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湖州市公立医院改革与高质量发展项目-智能健康小站</w:t>
            </w:r>
            <w:r>
              <w:rPr>
                <w:rFonts w:hint="eastAsia" w:ascii="仿宋_GB2312" w:hAnsi="宋体" w:eastAsia="仿宋_GB2312" w:cs="Times New Roman"/>
                <w:sz w:val="28"/>
                <w:szCs w:val="28"/>
                <w:lang w:eastAsia="zh-CN"/>
              </w:rPr>
              <w:t>采购项目</w:t>
            </w:r>
            <w:bookmarkStart w:id="35" w:name="_GoBack"/>
            <w:bookmarkEnd w:id="35"/>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浔医（采）20250811                                     智能健康小站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3040</Characters>
  <Lines>3</Lines>
  <Paragraphs>1</Paragraphs>
  <TotalTime>1</TotalTime>
  <ScaleCrop>false</ScaleCrop>
  <LinksUpToDate>false</LinksUpToDate>
  <CharactersWithSpaces>4518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2025-08-12T01:15:36Z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