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6842">
      <w:pPr>
        <w:spacing w:before="155" w:line="219" w:lineRule="auto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南浔区医疗集团院内询价报名表</w:t>
      </w:r>
    </w:p>
    <w:p w14:paraId="67653DAB">
      <w:pPr>
        <w:spacing w:before="37"/>
      </w:pPr>
    </w:p>
    <w:p w14:paraId="41F8B102">
      <w:pPr>
        <w:spacing w:before="37"/>
      </w:pPr>
    </w:p>
    <w:tbl>
      <w:tblPr>
        <w:tblStyle w:val="5"/>
        <w:tblpPr w:leftFromText="180" w:rightFromText="180" w:vertAnchor="text" w:horzAnchor="page" w:tblpXSpec="center" w:tblpY="120"/>
        <w:tblOverlap w:val="never"/>
        <w:tblW w:w="89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6707"/>
      </w:tblGrid>
      <w:tr w14:paraId="4549A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93" w:type="dxa"/>
            <w:vAlign w:val="center"/>
          </w:tcPr>
          <w:p w14:paraId="708E5255">
            <w:pPr>
              <w:spacing w:before="94" w:line="222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项目名称</w:t>
            </w:r>
          </w:p>
        </w:tc>
        <w:tc>
          <w:tcPr>
            <w:tcW w:w="6707" w:type="dxa"/>
            <w:vAlign w:val="center"/>
          </w:tcPr>
          <w:p w14:paraId="1B55CAD6">
            <w:pPr>
              <w:spacing w:before="137" w:line="353" w:lineRule="auto"/>
              <w:ind w:left="65" w:right="810" w:hanging="20"/>
              <w:jc w:val="both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fldChar w:fldCharType="begin"/>
            </w: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instrText xml:space="preserve"> HYPERLINK "http://www.nxqrmyy.cn/shlyq/publicity/view/71.html" \o "湖州市南浔区医疗集团善琏院区消防评估、消防设施维保、消防设施年检采购公告" </w:instrText>
            </w: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fldChar w:fldCharType="separate"/>
            </w:r>
            <w:r>
              <w:rPr>
                <w:rFonts w:hint="default" w:ascii="宋体" w:hAnsi="宋体" w:eastAsia="宋体" w:cs="宋体"/>
                <w:spacing w:val="13"/>
                <w:sz w:val="32"/>
                <w:szCs w:val="32"/>
              </w:rPr>
              <w:t>湖州市南浔区医疗集团善琏院区消防评估、消防设施维保、消防设施年检</w:t>
            </w:r>
            <w:r>
              <w:rPr>
                <w:rFonts w:hint="default" w:ascii="宋体" w:hAnsi="宋体" w:eastAsia="宋体" w:cs="宋体"/>
                <w:spacing w:val="13"/>
                <w:sz w:val="32"/>
                <w:szCs w:val="32"/>
              </w:rPr>
              <w:fldChar w:fldCharType="end"/>
            </w:r>
          </w:p>
        </w:tc>
      </w:tr>
      <w:tr w14:paraId="5550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193" w:type="dxa"/>
            <w:vAlign w:val="center"/>
          </w:tcPr>
          <w:p w14:paraId="3FCAA764">
            <w:pPr>
              <w:spacing w:before="307" w:line="221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4"/>
                <w:sz w:val="32"/>
                <w:szCs w:val="32"/>
              </w:rPr>
              <w:t>生产厂家</w:t>
            </w:r>
          </w:p>
        </w:tc>
        <w:tc>
          <w:tcPr>
            <w:tcW w:w="6707" w:type="dxa"/>
            <w:vAlign w:val="center"/>
          </w:tcPr>
          <w:p w14:paraId="4478A90D">
            <w:pPr>
              <w:spacing w:before="307" w:line="221" w:lineRule="auto"/>
              <w:ind w:left="66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5EBC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2193" w:type="dxa"/>
            <w:vAlign w:val="center"/>
          </w:tcPr>
          <w:p w14:paraId="5287E03B">
            <w:pPr>
              <w:spacing w:before="313" w:line="220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供货单位</w:t>
            </w:r>
          </w:p>
        </w:tc>
        <w:tc>
          <w:tcPr>
            <w:tcW w:w="6707" w:type="dxa"/>
            <w:vAlign w:val="center"/>
          </w:tcPr>
          <w:p w14:paraId="252F8DE6">
            <w:pPr>
              <w:spacing w:before="314" w:line="221" w:lineRule="auto"/>
              <w:ind w:left="66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FD64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193" w:type="dxa"/>
            <w:vAlign w:val="center"/>
          </w:tcPr>
          <w:p w14:paraId="3E4A5FC2">
            <w:pPr>
              <w:spacing w:before="329" w:line="220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报价</w:t>
            </w:r>
          </w:p>
        </w:tc>
        <w:tc>
          <w:tcPr>
            <w:tcW w:w="6707" w:type="dxa"/>
            <w:vAlign w:val="center"/>
          </w:tcPr>
          <w:p w14:paraId="49FCA9C1">
            <w:pPr>
              <w:spacing w:line="398" w:lineRule="auto"/>
              <w:jc w:val="both"/>
              <w:rPr>
                <w:rFonts w:ascii="Arial"/>
                <w:sz w:val="8"/>
                <w:szCs w:val="8"/>
              </w:rPr>
            </w:pPr>
          </w:p>
          <w:p w14:paraId="2AEBD463">
            <w:pPr>
              <w:spacing w:before="101" w:line="242" w:lineRule="auto"/>
              <w:ind w:left="1010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 w14:paraId="520F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2193" w:type="dxa"/>
            <w:vAlign w:val="center"/>
          </w:tcPr>
          <w:p w14:paraId="5CB0D991">
            <w:pPr>
              <w:spacing w:before="314" w:line="221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保修期限</w:t>
            </w:r>
          </w:p>
        </w:tc>
        <w:tc>
          <w:tcPr>
            <w:tcW w:w="6707" w:type="dxa"/>
            <w:vAlign w:val="center"/>
          </w:tcPr>
          <w:p w14:paraId="240612D8">
            <w:pPr>
              <w:jc w:val="both"/>
              <w:rPr>
                <w:rFonts w:ascii="Arial"/>
                <w:sz w:val="8"/>
                <w:szCs w:val="8"/>
              </w:rPr>
            </w:pPr>
          </w:p>
        </w:tc>
      </w:tr>
      <w:tr w14:paraId="413D9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2193" w:type="dxa"/>
            <w:vAlign w:val="center"/>
          </w:tcPr>
          <w:p w14:paraId="7B495C75">
            <w:pPr>
              <w:spacing w:before="118" w:line="221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其他优惠</w:t>
            </w:r>
          </w:p>
        </w:tc>
        <w:tc>
          <w:tcPr>
            <w:tcW w:w="6707" w:type="dxa"/>
            <w:vAlign w:val="center"/>
          </w:tcPr>
          <w:p w14:paraId="3D1FADE9">
            <w:pPr>
              <w:jc w:val="both"/>
              <w:rPr>
                <w:rFonts w:ascii="Arial"/>
                <w:sz w:val="8"/>
                <w:szCs w:val="8"/>
              </w:rPr>
            </w:pPr>
          </w:p>
        </w:tc>
      </w:tr>
      <w:tr w14:paraId="07EEA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2193" w:type="dxa"/>
            <w:vAlign w:val="center"/>
          </w:tcPr>
          <w:p w14:paraId="30BA4007">
            <w:pPr>
              <w:spacing w:before="106" w:line="220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是否有耗材</w:t>
            </w:r>
          </w:p>
        </w:tc>
        <w:tc>
          <w:tcPr>
            <w:tcW w:w="6707" w:type="dxa"/>
            <w:vAlign w:val="center"/>
          </w:tcPr>
          <w:p w14:paraId="23E49B27">
            <w:pPr>
              <w:jc w:val="both"/>
              <w:rPr>
                <w:rFonts w:ascii="Arial"/>
                <w:sz w:val="8"/>
                <w:szCs w:val="8"/>
              </w:rPr>
            </w:pPr>
          </w:p>
        </w:tc>
      </w:tr>
      <w:tr w14:paraId="559A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93" w:type="dxa"/>
            <w:vAlign w:val="center"/>
          </w:tcPr>
          <w:p w14:paraId="0907D246">
            <w:pPr>
              <w:spacing w:before="115" w:line="220" w:lineRule="auto"/>
              <w:ind w:left="4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2"/>
                <w:sz w:val="32"/>
                <w:szCs w:val="32"/>
              </w:rPr>
              <w:t>耗材价格</w:t>
            </w:r>
          </w:p>
        </w:tc>
        <w:tc>
          <w:tcPr>
            <w:tcW w:w="6707" w:type="dxa"/>
            <w:vAlign w:val="center"/>
          </w:tcPr>
          <w:p w14:paraId="1C57DA29">
            <w:pPr>
              <w:jc w:val="both"/>
              <w:rPr>
                <w:rFonts w:ascii="Arial"/>
                <w:sz w:val="8"/>
                <w:szCs w:val="8"/>
              </w:rPr>
            </w:pPr>
          </w:p>
        </w:tc>
      </w:tr>
    </w:tbl>
    <w:p w14:paraId="5416A6AB">
      <w:pPr>
        <w:spacing w:before="195" w:line="226" w:lineRule="auto"/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</w:rPr>
        <w:t>联系人</w:t>
      </w:r>
      <w:r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</w:rPr>
        <w:t xml:space="preserve">                </w:t>
      </w:r>
      <w:r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spacing w:val="-2"/>
          <w:position w:val="-7"/>
          <w:sz w:val="32"/>
          <w:szCs w:val="32"/>
        </w:rPr>
        <w:t xml:space="preserve"> 联系电话：  </w:t>
      </w:r>
    </w:p>
    <w:p w14:paraId="6E3E76D3">
      <w:pPr>
        <w:spacing w:before="195" w:line="226" w:lineRule="auto"/>
        <w:ind w:firstLine="3936" w:firstLineChars="800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78"/>
          <w:w w:val="105"/>
          <w:sz w:val="32"/>
          <w:szCs w:val="32"/>
        </w:rPr>
        <w:t>日</w:t>
      </w:r>
    </w:p>
    <w:sectPr>
      <w:pgSz w:w="11906" w:h="16838"/>
      <w:pgMar w:top="2424" w:right="2443" w:bottom="0" w:left="2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99500F9"/>
    <w:rsid w:val="3C973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134</Characters>
  <TotalTime>6</TotalTime>
  <ScaleCrop>false</ScaleCrop>
  <LinksUpToDate>false</LinksUpToDate>
  <CharactersWithSpaces>154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2026-04-13T14:54:00Z</dcterms:created>
  <dc:creator>hp</dc:creator>
  <cp:lastModifiedBy>明日的惆怅</cp:lastModifiedBy>
  <dcterms:modified xsi:type="dcterms:W3CDTF">2026-04-13T07:03:19Z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2026-04-13T14:54:29Z</vt:filetime>
  </property>
  <property fmtid="{D5CDD505-2E9C-101B-9397-08002B2CF9AE}" pid="4" name="UsrData">
    <vt:lpwstr>69dc931f115626001fbb7860wl</vt:lpwstr>
  </property>
  <property fmtid="{D5CDD505-2E9C-101B-9397-08002B2CF9AE}" pid="5" name="KSOTemplateDocerSaveRecord">
    <vt:lpwstr>eyJoZGlkIjoiNjRjNjM5MTdmMjhmNGFhODg2NzFlZTE4NTI3YmNmYzYiLCJ1c2VySWQiOiIzMjkwNzI5NDEifQ==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FD3229BA61FA4E8C8060DA07D1CAC511_12</vt:lpwstr>
  </property>
</Properties>
</file>